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45" w:rsidRPr="00923245" w:rsidRDefault="00923245" w:rsidP="00923245">
      <w:pPr>
        <w:shd w:val="clear" w:color="auto" w:fill="FFFFFF"/>
        <w:spacing w:before="420" w:after="240" w:line="420" w:lineRule="atLeast"/>
        <w:jc w:val="both"/>
        <w:outlineLvl w:val="0"/>
        <w:rPr>
          <w:rFonts w:ascii="Roboto" w:eastAsia="Times New Roman" w:hAnsi="Roboto" w:cs="Times New Roman"/>
          <w:color w:val="3C8CCF"/>
          <w:kern w:val="36"/>
          <w:sz w:val="30"/>
          <w:szCs w:val="30"/>
          <w:lang w:eastAsia="ru-RU"/>
        </w:rPr>
      </w:pPr>
      <w:r w:rsidRPr="00923245">
        <w:rPr>
          <w:rFonts w:ascii="Roboto" w:eastAsia="Times New Roman" w:hAnsi="Roboto" w:cs="Times New Roman"/>
          <w:color w:val="3C8CCF"/>
          <w:kern w:val="36"/>
          <w:sz w:val="30"/>
          <w:szCs w:val="30"/>
          <w:lang w:eastAsia="ru-RU"/>
        </w:rPr>
        <w:t>Пользовательское соглашение для сайта (шаблон)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Пользовательское соглашение сайта mysite.ru</w:t>
      </w:r>
    </w:p>
    <w:p w:rsidR="00923245" w:rsidRPr="00923245" w:rsidRDefault="00923245" w:rsidP="00923245">
      <w:pPr>
        <w:shd w:val="clear" w:color="auto" w:fill="FFFFFF"/>
        <w:spacing w:before="100" w:beforeAutospacing="1" w:after="24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Настоящий документ «Пользовательское соглашение» представляет собой предложение ООО «_____» (далее — «Администрация»), заключить договор на изложенных ниже условиях Соглашения.</w:t>
      </w:r>
    </w:p>
    <w:p w:rsidR="00923245" w:rsidRPr="00923245" w:rsidRDefault="00923245" w:rsidP="00923245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 Общие положения Пользовательского соглашения</w:t>
      </w:r>
    </w:p>
    <w:p w:rsidR="00923245" w:rsidRPr="00923245" w:rsidRDefault="00923245" w:rsidP="00923245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 Условия пользования по Соглашению</w:t>
      </w:r>
    </w:p>
    <w:p w:rsidR="00923245" w:rsidRPr="00923245" w:rsidRDefault="00923245" w:rsidP="00923245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3. Лицензия на использование Сайта и допустимое использование Сервиса</w:t>
      </w:r>
    </w:p>
    <w:p w:rsidR="00923245" w:rsidRPr="00923245" w:rsidRDefault="00923245" w:rsidP="00923245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4. Гарантии Пользователя по Соглашению</w:t>
      </w:r>
    </w:p>
    <w:p w:rsidR="00923245" w:rsidRPr="00923245" w:rsidRDefault="00923245" w:rsidP="00923245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5. Лицензия на использование </w:t>
      </w:r>
      <w:proofErr w:type="gramStart"/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пользовательского</w:t>
      </w:r>
      <w:proofErr w:type="gramEnd"/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контента</w:t>
      </w:r>
    </w:p>
    <w:p w:rsidR="00923245" w:rsidRPr="00923245" w:rsidRDefault="00923245" w:rsidP="00923245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6. Ограничения использования</w:t>
      </w:r>
    </w:p>
    <w:p w:rsidR="00923245" w:rsidRPr="00923245" w:rsidRDefault="00923245" w:rsidP="00923245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7. Уведомления и рассылка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 Общие положения Пользовательского соглашения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настоящем документе и вытекающих или связанным с ним отношениях Сторон применяются следующие термины и определения:</w:t>
      </w:r>
      <w:proofErr w:type="gramEnd"/>
    </w:p>
    <w:p w:rsidR="00923245" w:rsidRDefault="00923245" w:rsidP="009232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а) Платформа — программно-аппаратные средства, интегри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рованные с Сайтом Администрации.</w:t>
      </w:r>
    </w:p>
    <w:p w:rsidR="00923245" w:rsidRDefault="00923245" w:rsidP="009232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б) Пользователь — дееспособное физическое лицо, присоединившееся к настоящему Соглашению в собственном интересе либо выступающее от имени и в интересах представляемого им юридического лица.</w:t>
      </w:r>
    </w:p>
    <w:p w:rsidR="00923245" w:rsidRDefault="00923245" w:rsidP="009232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в) Сайт Администрации/ Сайт — интернет-сайты, размещенные в домене ________.ru и его </w:t>
      </w:r>
      <w:proofErr w:type="spellStart"/>
      <w:r w:rsidRPr="00923245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поддоменах.</w:t>
      </w:r>
      <w:proofErr w:type="spellEnd"/>
    </w:p>
    <w:p w:rsidR="00923245" w:rsidRDefault="00923245" w:rsidP="009232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г) Сервис — комплекс услуг и лицензия, предоставляемые Пользователю с использованием Платформы.</w:t>
      </w:r>
    </w:p>
    <w:p w:rsidR="00923245" w:rsidRPr="00923245" w:rsidRDefault="00923245" w:rsidP="009232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д) Соглашение - настоящее соглашение со всеми дополнениями и изменениями.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1.2. Использование вами Сервиса любым способом и в любой форме в пределах его объявленных функциональных возможностей, включая:</w:t>
      </w:r>
    </w:p>
    <w:p w:rsidR="00923245" w:rsidRPr="00923245" w:rsidRDefault="00923245" w:rsidP="00923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просмотр размещенных на Сайте материалов;</w:t>
      </w:r>
    </w:p>
    <w:p w:rsidR="00923245" w:rsidRPr="00923245" w:rsidRDefault="00923245" w:rsidP="00923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регистрация и/или авторизация на Сайте,</w:t>
      </w:r>
    </w:p>
    <w:p w:rsidR="00923245" w:rsidRPr="00923245" w:rsidRDefault="00923245" w:rsidP="00923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размещение или отображение на Сайте любых материалов, включая но не ограничиваясь такими как: тексты, гипертекстовые ссылки, изображения, аудио и виде</w:t>
      </w:r>
      <w:proofErr w:type="gramStart"/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о-</w:t>
      </w:r>
      <w:proofErr w:type="gramEnd"/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файлы, сведения и/или иная информация,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создает договор на условиях настоящего Соглашения в соответствии с положениями ст.437 и 438 Гражданского кодекса Российской Федерации.</w:t>
      </w:r>
    </w:p>
    <w:p w:rsid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Воспользовавшись любой из указанных выше возможностей по использованию 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Сервиса вы подтверждаете, что</w:t>
      </w:r>
      <w:proofErr w:type="gramEnd"/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:</w:t>
      </w:r>
    </w:p>
    <w:p w:rsid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а) Ознакомились с условиями настоящего Соглашения в полном объеме до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начала использования Сервиса.</w:t>
      </w:r>
    </w:p>
    <w:p w:rsid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б) Принимаете все условия настоящего Соглашения в полном объеме без каких-либо изъятий и ограничений с вашей стороны и обязуетесь их соблюдать или прекратить использование Сервиса. Если вы не согласны с условиями настоящего Соглашения или не имеете права на заключение договора на их основе, вам следует незамедлительно прекратит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ь любое использование Сервиса.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в) Соглашение (в том числе любая из его частей) может быть изменено Администрацией без какого-либо специального уведомления. Новая редакция Соглашения вступает в силу с момента ее размещения на Сайте Администрации либо доведения до сведения Пользователя в иной удобной форме, если иное не предусмотрено новой редакцией Соглашения.</w:t>
      </w:r>
    </w:p>
    <w:p w:rsidR="00923245" w:rsidRPr="00923245" w:rsidRDefault="00923245" w:rsidP="00923245">
      <w:pPr>
        <w:shd w:val="clear" w:color="auto" w:fill="F1F4F7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Важно знать! </w:t>
      </w:r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Для придания юридической силы </w:t>
      </w:r>
      <w:proofErr w:type="spellStart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дисклаймеру</w:t>
      </w:r>
      <w:proofErr w:type="spellEnd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gramStart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включенному</w:t>
      </w:r>
      <w:proofErr w:type="gramEnd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 в текст соглашения с пользователем, необходимо подтвердить факт ознакомления и принятия пользователем его условий. Для этого используется предусмотренный законодательством механизм заключения договоров.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 Условия пользования по Соглашению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2.1. Использование функциональных возможностей Сервиса допускается только после прохождения Пользователем регистрации и авторизации на Сайте в соответствии с установленной Администрацией процедурой.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2.2. Технические, организационные и коммерческие условия использования Сервиса, в том числе его функциональных возможностей доводятся до сведения Пользователей путем отдельного размещения на Сайте или путем нотификации Пользователей.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 xml:space="preserve">2.3. </w:t>
      </w:r>
      <w:proofErr w:type="gramStart"/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Выбранные</w:t>
      </w:r>
      <w:proofErr w:type="gramEnd"/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Пользователем логин и пароль являются необходимой и достаточной информацией для доступа Пользователя на Сайт. Пользователь не имеет права передавать свои логин и пароль третьим лицам, несет полную ответственность за их сохранность, самостоятельно выбирая способ их хранения.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3. Лицензия на использование Сайта и допустимое использование Сервиса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proofErr w:type="gramStart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данном</w:t>
      </w:r>
      <w:proofErr w:type="gramEnd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разеле</w:t>
      </w:r>
      <w:proofErr w:type="spellEnd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 описываются разрешенные способы использования Сайта и предоставляемого на его основе Сервиса. Безвозмездность лицензии препятствует применению Закона</w:t>
      </w:r>
      <w:proofErr w:type="gramStart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 О</w:t>
      </w:r>
      <w:proofErr w:type="gramEnd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 защите прав потребителя в случае, когда на стороне пользователя – физическое лицо.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4. Гарантии Пользователя по Соглашению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 раз</w:t>
      </w:r>
      <w:r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</w:t>
      </w:r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еле указываются гарантии и заверения со стороны пользователя о соблюдении требований законодательства и Пользовательского соглашения при использовании Сайта и Сервиса на его основе. Данные положения необходимы, в частности, для последующего возложения ответственности на пользователя за нарушения законодател</w:t>
      </w:r>
      <w:r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ь</w:t>
      </w:r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ства или прав третьих лиц в связи с публикацией на сайте противоправных материалов.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5. Лицензия на использование </w:t>
      </w:r>
      <w:proofErr w:type="gramStart"/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пользовательского</w:t>
      </w:r>
      <w:proofErr w:type="gramEnd"/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контента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При организации социального сервиса или платформы для размещения пользователями различных материалов в публичном доступе необходимо оформлять лицензионное соглашение с каждым пользователем на использование его материалов в рамках такого </w:t>
      </w:r>
      <w:proofErr w:type="gramStart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Интернет-сервиса</w:t>
      </w:r>
      <w:proofErr w:type="gramEnd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gramStart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Например</w:t>
      </w:r>
      <w:proofErr w:type="gramEnd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 разрешение пользователя на использование его </w:t>
      </w:r>
      <w:proofErr w:type="spellStart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фотографиии</w:t>
      </w:r>
      <w:proofErr w:type="spellEnd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 может понадобиться для ее публикации на страницах других пользователей и т.д.</w:t>
      </w:r>
    </w:p>
    <w:p w:rsidR="00923245" w:rsidRPr="00923245" w:rsidRDefault="00923245" w:rsidP="00923245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Кроме того, получение лицензии подтверждает факт использования контента с разрешения пользователя, который отвечает за наличие у него полномочий на выдачу такой лицензии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6. Ограничения использования</w:t>
      </w:r>
    </w:p>
    <w:p w:rsidR="00923245" w:rsidRPr="00923245" w:rsidRDefault="00923245" w:rsidP="00923245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 Пользовательском соглашении необходимо с достаточной ясностью изложить условия об ограничении ответственности за предоставление и использование Сервиса, в том числе публикуемый с его использованием пользовательский контент.</w:t>
      </w:r>
    </w:p>
    <w:p w:rsidR="00923245" w:rsidRPr="00923245" w:rsidRDefault="00923245" w:rsidP="00923245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lastRenderedPageBreak/>
        <w:t>Помимо этого, соблюдение требований федерального закона</w:t>
      </w:r>
      <w:proofErr w:type="gramStart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 О</w:t>
      </w:r>
      <w:proofErr w:type="gramEnd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б информации в редакции нового антипиратского закона предполагает удаление информационным посредником спорных материалов по первому обращению правообладателя. Поэтому Пользовательское соглашение должно предоставлять владельцу </w:t>
      </w:r>
      <w:proofErr w:type="gramStart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интернет-сервиса</w:t>
      </w:r>
      <w:proofErr w:type="gramEnd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 такую возможность без предварительного согласования и уведомления пользователя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7. Уведомления и рассылка</w:t>
      </w:r>
    </w:p>
    <w:p w:rsidR="00923245" w:rsidRPr="00923245" w:rsidRDefault="00923245" w:rsidP="00923245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Данное положение Соглашения направлено на соблюдение требований о недопущении </w:t>
      </w:r>
      <w:proofErr w:type="spellStart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СПАМа</w:t>
      </w:r>
      <w:proofErr w:type="spellEnd"/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923245" w:rsidRPr="00923245" w:rsidRDefault="00923245" w:rsidP="00923245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8. Условия использования аналога собственноручной подписи</w:t>
      </w:r>
    </w:p>
    <w:p w:rsidR="00923245" w:rsidRPr="00923245" w:rsidRDefault="00923245" w:rsidP="00923245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2324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Раздел включает порядок использования логина и пароля или адреса электронной почты в качестве ключа простой электронной подписи. Данное условие необходимо для придания юридической силы всем действиям сторон и упрощения возможного документооборота.</w:t>
      </w:r>
    </w:p>
    <w:p w:rsidR="004C0B70" w:rsidRDefault="004C0B70" w:rsidP="00923245">
      <w:pPr>
        <w:jc w:val="both"/>
      </w:pPr>
    </w:p>
    <w:sectPr w:rsidR="004C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75C5B"/>
    <w:multiLevelType w:val="multilevel"/>
    <w:tmpl w:val="B2C4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45"/>
    <w:rsid w:val="004C0B70"/>
    <w:rsid w:val="0092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714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4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31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43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163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54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587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905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7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91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7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0882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789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143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3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3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61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992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5979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78113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26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273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52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44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50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4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23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875</Words>
  <Characters>5314</Characters>
  <Application>Microsoft Office Word</Application>
  <DocSecurity>0</DocSecurity>
  <Lines>98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2021-02-10T07:13:00Z</dcterms:created>
  <dcterms:modified xsi:type="dcterms:W3CDTF">2021-02-10T07:17:00Z</dcterms:modified>
</cp:coreProperties>
</file>